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215" w:type="dxa"/>
        <w:tblInd w:w="-318" w:type="dxa"/>
        <w:tblLook w:val="04A0" w:firstRow="1" w:lastRow="0" w:firstColumn="1" w:lastColumn="0" w:noHBand="0" w:noVBand="1"/>
      </w:tblPr>
      <w:tblGrid>
        <w:gridCol w:w="3403"/>
        <w:gridCol w:w="2221"/>
        <w:gridCol w:w="3591"/>
      </w:tblGrid>
      <w:tr w:rsidR="00506988" w:rsidRPr="00506988" w14:paraId="78AF886B" w14:textId="77777777" w:rsidTr="00251509">
        <w:tc>
          <w:tcPr>
            <w:tcW w:w="3403" w:type="dxa"/>
            <w:hideMark/>
          </w:tcPr>
          <w:p w14:paraId="7D4AB684" w14:textId="77777777" w:rsidR="00506988" w:rsidRPr="00506988" w:rsidRDefault="00506988" w:rsidP="00506988">
            <w:pPr>
              <w:spacing w:line="252" w:lineRule="auto"/>
              <w:jc w:val="center"/>
              <w:rPr>
                <w:rFonts w:ascii="Calibri" w:eastAsia="Times New Roman" w:hAnsi="Calibri" w:cs="Calibri"/>
                <w:b/>
                <w:sz w:val="20"/>
                <w:szCs w:val="20"/>
              </w:rPr>
            </w:pPr>
            <w:r w:rsidRPr="00506988">
              <w:rPr>
                <w:rFonts w:ascii="Calibri" w:eastAsia="Times New Roman" w:hAnsi="Calibri" w:cs="Calibri"/>
                <w:b/>
                <w:sz w:val="20"/>
                <w:szCs w:val="20"/>
              </w:rPr>
              <w:t>ΕΛΛΗΝΙΚΗ ΔΗΜΟΚΡΑΤΙΑ</w:t>
            </w:r>
          </w:p>
          <w:p w14:paraId="3648F358" w14:textId="77777777" w:rsidR="00506988" w:rsidRPr="00506988" w:rsidRDefault="00506988" w:rsidP="00506988">
            <w:pPr>
              <w:spacing w:line="252" w:lineRule="auto"/>
              <w:jc w:val="center"/>
              <w:rPr>
                <w:rFonts w:ascii="Calibri" w:eastAsia="Times New Roman" w:hAnsi="Calibri" w:cs="Calibri"/>
                <w:b/>
                <w:sz w:val="20"/>
                <w:szCs w:val="20"/>
              </w:rPr>
            </w:pPr>
            <w:r w:rsidRPr="00506988">
              <w:rPr>
                <w:rFonts w:ascii="Calibri" w:eastAsia="Times New Roman" w:hAnsi="Calibri" w:cs="Calibri"/>
                <w:b/>
                <w:sz w:val="20"/>
                <w:szCs w:val="20"/>
              </w:rPr>
              <w:t>ΔΗΜΟΚΡΙΤΕΙΟ ΠΑΝΕΠΙΣΤΗΜΙΟ ΘΡΑΚΗΣ</w:t>
            </w:r>
          </w:p>
          <w:p w14:paraId="27AC4785" w14:textId="77777777" w:rsidR="00506988" w:rsidRPr="00506988" w:rsidRDefault="00506988" w:rsidP="00506988">
            <w:pPr>
              <w:widowControl w:val="0"/>
              <w:autoSpaceDE w:val="0"/>
              <w:autoSpaceDN w:val="0"/>
              <w:adjustRightInd w:val="0"/>
              <w:spacing w:line="252" w:lineRule="auto"/>
              <w:jc w:val="center"/>
              <w:rPr>
                <w:rFonts w:ascii="Calibri" w:eastAsia="Times New Roman" w:hAnsi="Calibri" w:cs="Calibri"/>
                <w:b/>
                <w:bCs/>
                <w:sz w:val="20"/>
                <w:szCs w:val="20"/>
              </w:rPr>
            </w:pPr>
            <w:r w:rsidRPr="00506988">
              <w:rPr>
                <w:rFonts w:ascii="Calibri" w:eastAsia="Times New Roman" w:hAnsi="Calibri" w:cs="Calibri"/>
                <w:b/>
                <w:bCs/>
                <w:sz w:val="20"/>
                <w:szCs w:val="20"/>
              </w:rPr>
              <w:t>ΣΧΟΛΗ ΚΟΙΝΩΝΙΚΩΝ, ΠΟΛΙΤΙΚΩΝ ΚΑΙ ΟΙΚΟΝΟΜΙΚΩΝ ΕΠΙΣΤΗΜΩΝ</w:t>
            </w:r>
          </w:p>
          <w:p w14:paraId="174076E9" w14:textId="77777777" w:rsidR="00506988" w:rsidRPr="00506988" w:rsidRDefault="00506988" w:rsidP="00506988">
            <w:pPr>
              <w:widowControl w:val="0"/>
              <w:autoSpaceDE w:val="0"/>
              <w:autoSpaceDN w:val="0"/>
              <w:adjustRightInd w:val="0"/>
              <w:spacing w:line="252" w:lineRule="auto"/>
              <w:jc w:val="center"/>
              <w:rPr>
                <w:rFonts w:ascii="Calibri" w:eastAsia="Times New Roman" w:hAnsi="Calibri" w:cs="Calibri"/>
                <w:b/>
                <w:bCs/>
                <w:sz w:val="20"/>
                <w:szCs w:val="20"/>
              </w:rPr>
            </w:pPr>
            <w:r w:rsidRPr="00506988">
              <w:rPr>
                <w:rFonts w:ascii="Calibri" w:eastAsia="Times New Roman" w:hAnsi="Calibri" w:cs="Calibri"/>
                <w:b/>
                <w:bCs/>
                <w:sz w:val="20"/>
                <w:szCs w:val="20"/>
              </w:rPr>
              <w:t>ΤΜΗΜΑ</w:t>
            </w:r>
          </w:p>
          <w:p w14:paraId="1F1E87F6" w14:textId="77777777" w:rsidR="00506988" w:rsidRPr="00506988" w:rsidRDefault="00506988" w:rsidP="00506988">
            <w:pPr>
              <w:widowControl w:val="0"/>
              <w:autoSpaceDE w:val="0"/>
              <w:autoSpaceDN w:val="0"/>
              <w:adjustRightInd w:val="0"/>
              <w:spacing w:line="252" w:lineRule="auto"/>
              <w:jc w:val="center"/>
              <w:rPr>
                <w:rFonts w:ascii="Calibri" w:eastAsia="Times New Roman" w:hAnsi="Calibri" w:cs="Calibri"/>
                <w:b/>
                <w:bCs/>
                <w:sz w:val="20"/>
                <w:szCs w:val="20"/>
              </w:rPr>
            </w:pPr>
            <w:r w:rsidRPr="00506988">
              <w:rPr>
                <w:rFonts w:ascii="Calibri" w:eastAsia="Times New Roman" w:hAnsi="Calibri" w:cs="Calibri"/>
                <w:b/>
                <w:bCs/>
                <w:sz w:val="20"/>
                <w:szCs w:val="20"/>
              </w:rPr>
              <w:t>ΚΟΙΝΩΝΙΚΗΣ ΕΡΓΑΣΙΑΣ</w:t>
            </w:r>
          </w:p>
          <w:p w14:paraId="7152AE7F" w14:textId="77777777" w:rsidR="00506988" w:rsidRPr="00506988" w:rsidRDefault="00506988" w:rsidP="00506988">
            <w:pPr>
              <w:widowControl w:val="0"/>
              <w:autoSpaceDE w:val="0"/>
              <w:autoSpaceDN w:val="0"/>
              <w:adjustRightInd w:val="0"/>
              <w:spacing w:before="72" w:line="252" w:lineRule="auto"/>
              <w:jc w:val="center"/>
              <w:rPr>
                <w:rFonts w:ascii="Calibri" w:eastAsia="Times New Roman" w:hAnsi="Calibri" w:cs="Calibri"/>
                <w:sz w:val="20"/>
                <w:szCs w:val="20"/>
              </w:rPr>
            </w:pPr>
            <w:r w:rsidRPr="00506988">
              <w:rPr>
                <w:rFonts w:ascii="Calibri" w:eastAsia="Times New Roman" w:hAnsi="Calibri" w:cs="Calibri"/>
                <w:sz w:val="20"/>
                <w:szCs w:val="20"/>
              </w:rPr>
              <w:t>Π. ΤΣΑΛΔΑΡΗ 1</w:t>
            </w:r>
          </w:p>
          <w:p w14:paraId="0BFD3EF1" w14:textId="77777777" w:rsidR="00506988" w:rsidRPr="00506988" w:rsidRDefault="00506988" w:rsidP="00506988">
            <w:pPr>
              <w:spacing w:line="252" w:lineRule="auto"/>
              <w:jc w:val="center"/>
              <w:rPr>
                <w:rFonts w:ascii="Calibri" w:eastAsia="Times New Roman" w:hAnsi="Calibri" w:cs="Calibri"/>
                <w:sz w:val="20"/>
                <w:szCs w:val="20"/>
              </w:rPr>
            </w:pPr>
            <w:r w:rsidRPr="00506988">
              <w:rPr>
                <w:rFonts w:ascii="Calibri" w:eastAsia="Times New Roman" w:hAnsi="Calibri" w:cs="Calibri"/>
                <w:sz w:val="20"/>
                <w:szCs w:val="20"/>
              </w:rPr>
              <w:t xml:space="preserve">691 </w:t>
            </w:r>
            <w:r w:rsidRPr="00506988">
              <w:rPr>
                <w:rFonts w:ascii="Calibri" w:eastAsia="Times New Roman" w:hAnsi="Calibri" w:cs="Calibri"/>
                <w:sz w:val="20"/>
                <w:szCs w:val="20"/>
                <w:lang w:val="en-US"/>
              </w:rPr>
              <w:t>32</w:t>
            </w:r>
            <w:r w:rsidRPr="00506988">
              <w:rPr>
                <w:rFonts w:ascii="Calibri" w:eastAsia="Times New Roman" w:hAnsi="Calibri" w:cs="Calibri"/>
                <w:sz w:val="20"/>
                <w:szCs w:val="20"/>
              </w:rPr>
              <w:t xml:space="preserve"> ΚΟΜΟΤΗΝΗ </w:t>
            </w:r>
          </w:p>
        </w:tc>
        <w:tc>
          <w:tcPr>
            <w:tcW w:w="2221" w:type="dxa"/>
          </w:tcPr>
          <w:p w14:paraId="0D646052" w14:textId="77777777" w:rsidR="00506988" w:rsidRPr="00506988" w:rsidRDefault="00506988" w:rsidP="00506988">
            <w:pPr>
              <w:spacing w:line="252" w:lineRule="auto"/>
              <w:jc w:val="center"/>
              <w:rPr>
                <w:rFonts w:ascii="Calibri" w:eastAsia="Times New Roman" w:hAnsi="Calibri" w:cs="Calibri"/>
                <w:noProof/>
                <w:sz w:val="20"/>
                <w:szCs w:val="20"/>
              </w:rPr>
            </w:pPr>
          </w:p>
          <w:p w14:paraId="5ECFE92D" w14:textId="77777777" w:rsidR="00506988" w:rsidRPr="00506988" w:rsidRDefault="00506988" w:rsidP="00506988">
            <w:pPr>
              <w:spacing w:line="252" w:lineRule="auto"/>
              <w:jc w:val="center"/>
              <w:rPr>
                <w:rFonts w:ascii="Calibri" w:eastAsia="Times New Roman" w:hAnsi="Calibri" w:cs="Calibri"/>
                <w:noProof/>
                <w:sz w:val="20"/>
                <w:szCs w:val="20"/>
              </w:rPr>
            </w:pPr>
          </w:p>
          <w:p w14:paraId="693156CF" w14:textId="77777777" w:rsidR="00506988" w:rsidRPr="00506988" w:rsidRDefault="00506988" w:rsidP="00506988">
            <w:pPr>
              <w:spacing w:line="252" w:lineRule="auto"/>
              <w:jc w:val="center"/>
              <w:rPr>
                <w:rFonts w:ascii="Calibri" w:eastAsia="Times New Roman" w:hAnsi="Calibri" w:cs="Calibri"/>
                <w:sz w:val="20"/>
                <w:szCs w:val="20"/>
              </w:rPr>
            </w:pPr>
            <w:r w:rsidRPr="00506988">
              <w:rPr>
                <w:rFonts w:ascii="Calibri" w:eastAsia="Calibri" w:hAnsi="Calibri" w:cs="Times New Roman"/>
                <w:noProof/>
                <w:sz w:val="22"/>
                <w:szCs w:val="22"/>
              </w:rPr>
              <w:drawing>
                <wp:inline distT="0" distB="0" distL="0" distR="0" wp14:anchorId="01116E3B" wp14:editId="14BE7C91">
                  <wp:extent cx="1047750" cy="771525"/>
                  <wp:effectExtent l="0" t="0" r="0" b="9525"/>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47750" cy="771525"/>
                          </a:xfrm>
                          <a:prstGeom prst="rect">
                            <a:avLst/>
                          </a:prstGeom>
                          <a:noFill/>
                          <a:ln>
                            <a:noFill/>
                          </a:ln>
                        </pic:spPr>
                      </pic:pic>
                    </a:graphicData>
                  </a:graphic>
                </wp:inline>
              </w:drawing>
            </w:r>
          </w:p>
        </w:tc>
        <w:tc>
          <w:tcPr>
            <w:tcW w:w="3591" w:type="dxa"/>
          </w:tcPr>
          <w:p w14:paraId="24DC3FE2" w14:textId="77777777" w:rsidR="00506988" w:rsidRPr="00506988" w:rsidRDefault="00506988" w:rsidP="00506988">
            <w:pPr>
              <w:spacing w:line="252" w:lineRule="auto"/>
              <w:jc w:val="center"/>
              <w:rPr>
                <w:rFonts w:ascii="Calibri" w:eastAsia="Times New Roman" w:hAnsi="Calibri" w:cs="Calibri"/>
                <w:b/>
                <w:sz w:val="20"/>
                <w:szCs w:val="20"/>
                <w:lang w:val="en-US"/>
              </w:rPr>
            </w:pPr>
            <w:r w:rsidRPr="00506988">
              <w:rPr>
                <w:rFonts w:ascii="Calibri" w:eastAsia="Times New Roman" w:hAnsi="Calibri" w:cs="Calibri"/>
                <w:b/>
                <w:sz w:val="20"/>
                <w:szCs w:val="20"/>
                <w:lang w:val="en-US"/>
              </w:rPr>
              <w:t>HELLENIC REPUBLIC</w:t>
            </w:r>
          </w:p>
          <w:p w14:paraId="308B7E2B" w14:textId="77777777" w:rsidR="00506988" w:rsidRPr="00506988" w:rsidRDefault="00506988" w:rsidP="00506988">
            <w:pPr>
              <w:spacing w:line="252" w:lineRule="auto"/>
              <w:jc w:val="center"/>
              <w:rPr>
                <w:rFonts w:ascii="Calibri" w:eastAsia="Times New Roman" w:hAnsi="Calibri" w:cs="Calibri"/>
                <w:b/>
                <w:sz w:val="20"/>
                <w:szCs w:val="20"/>
                <w:lang w:val="en-US"/>
              </w:rPr>
            </w:pPr>
            <w:r w:rsidRPr="00506988">
              <w:rPr>
                <w:rFonts w:ascii="Calibri" w:eastAsia="Times New Roman" w:hAnsi="Calibri" w:cs="Calibri"/>
                <w:b/>
                <w:sz w:val="20"/>
                <w:szCs w:val="20"/>
                <w:lang w:val="en-US"/>
              </w:rPr>
              <w:t>DEMOCRITUS UNIVERSITY OF THRACE</w:t>
            </w:r>
          </w:p>
          <w:p w14:paraId="727412E2" w14:textId="77777777" w:rsidR="00506988" w:rsidRPr="00506988" w:rsidRDefault="00506988" w:rsidP="00506988">
            <w:pPr>
              <w:widowControl w:val="0"/>
              <w:autoSpaceDE w:val="0"/>
              <w:autoSpaceDN w:val="0"/>
              <w:adjustRightInd w:val="0"/>
              <w:spacing w:line="252" w:lineRule="auto"/>
              <w:jc w:val="center"/>
              <w:rPr>
                <w:rFonts w:ascii="Calibri" w:eastAsia="Times New Roman" w:hAnsi="Calibri" w:cs="Calibri"/>
                <w:b/>
                <w:bCs/>
                <w:sz w:val="20"/>
                <w:szCs w:val="20"/>
                <w:lang w:val="en-US"/>
              </w:rPr>
            </w:pPr>
            <w:r w:rsidRPr="00506988">
              <w:rPr>
                <w:rFonts w:ascii="Calibri" w:eastAsia="Times New Roman" w:hAnsi="Calibri" w:cs="Calibri"/>
                <w:b/>
                <w:bCs/>
                <w:sz w:val="20"/>
                <w:szCs w:val="20"/>
                <w:lang w:val="en-US"/>
              </w:rPr>
              <w:t>SCHOOL OF SOCIAL, POLITICAL AND ECONOMIC SCIENCES</w:t>
            </w:r>
          </w:p>
          <w:p w14:paraId="6A054B14" w14:textId="77777777" w:rsidR="00506988" w:rsidRPr="00506988" w:rsidRDefault="00506988" w:rsidP="00506988">
            <w:pPr>
              <w:widowControl w:val="0"/>
              <w:autoSpaceDE w:val="0"/>
              <w:autoSpaceDN w:val="0"/>
              <w:adjustRightInd w:val="0"/>
              <w:spacing w:line="252" w:lineRule="auto"/>
              <w:jc w:val="center"/>
              <w:rPr>
                <w:rFonts w:ascii="Calibri" w:eastAsia="Times New Roman" w:hAnsi="Calibri" w:cs="Calibri"/>
                <w:b/>
                <w:bCs/>
                <w:sz w:val="20"/>
                <w:szCs w:val="20"/>
                <w:lang w:val="en-GB"/>
              </w:rPr>
            </w:pPr>
            <w:r w:rsidRPr="00506988">
              <w:rPr>
                <w:rFonts w:ascii="Calibri" w:eastAsia="Times New Roman" w:hAnsi="Calibri" w:cs="Calibri"/>
                <w:b/>
                <w:bCs/>
                <w:sz w:val="20"/>
                <w:szCs w:val="20"/>
                <w:lang w:val="en-GB"/>
              </w:rPr>
              <w:t>DEPARTMENT</w:t>
            </w:r>
          </w:p>
          <w:p w14:paraId="681E3C85" w14:textId="77777777" w:rsidR="00506988" w:rsidRPr="00506988" w:rsidRDefault="00506988" w:rsidP="00506988">
            <w:pPr>
              <w:widowControl w:val="0"/>
              <w:autoSpaceDE w:val="0"/>
              <w:autoSpaceDN w:val="0"/>
              <w:adjustRightInd w:val="0"/>
              <w:spacing w:line="252" w:lineRule="auto"/>
              <w:jc w:val="center"/>
              <w:rPr>
                <w:rFonts w:ascii="Calibri" w:eastAsia="Times New Roman" w:hAnsi="Calibri" w:cs="Calibri"/>
                <w:b/>
                <w:bCs/>
                <w:sz w:val="20"/>
                <w:szCs w:val="20"/>
                <w:lang w:val="en-GB"/>
              </w:rPr>
            </w:pPr>
            <w:r w:rsidRPr="00506988">
              <w:rPr>
                <w:rFonts w:ascii="Calibri" w:eastAsia="Times New Roman" w:hAnsi="Calibri" w:cs="Calibri"/>
                <w:b/>
                <w:bCs/>
                <w:sz w:val="20"/>
                <w:szCs w:val="20"/>
              </w:rPr>
              <w:t>Ο</w:t>
            </w:r>
            <w:r w:rsidRPr="00506988">
              <w:rPr>
                <w:rFonts w:ascii="Calibri" w:eastAsia="Times New Roman" w:hAnsi="Calibri" w:cs="Calibri"/>
                <w:b/>
                <w:bCs/>
                <w:sz w:val="20"/>
                <w:szCs w:val="20"/>
                <w:lang w:val="en-GB"/>
              </w:rPr>
              <w:t>F S</w:t>
            </w:r>
            <w:r w:rsidRPr="00506988">
              <w:rPr>
                <w:rFonts w:ascii="Calibri" w:eastAsia="Times New Roman" w:hAnsi="Calibri" w:cs="Calibri"/>
                <w:b/>
                <w:bCs/>
                <w:sz w:val="20"/>
                <w:szCs w:val="20"/>
              </w:rPr>
              <w:t>Ο</w:t>
            </w:r>
            <w:r w:rsidRPr="00506988">
              <w:rPr>
                <w:rFonts w:ascii="Calibri" w:eastAsia="Times New Roman" w:hAnsi="Calibri" w:cs="Calibri"/>
                <w:b/>
                <w:bCs/>
                <w:sz w:val="20"/>
                <w:szCs w:val="20"/>
                <w:lang w:val="en-GB"/>
              </w:rPr>
              <w:t>CI</w:t>
            </w:r>
            <w:r w:rsidRPr="00506988">
              <w:rPr>
                <w:rFonts w:ascii="Calibri" w:eastAsia="Times New Roman" w:hAnsi="Calibri" w:cs="Calibri"/>
                <w:b/>
                <w:bCs/>
                <w:sz w:val="20"/>
                <w:szCs w:val="20"/>
              </w:rPr>
              <w:t>Α</w:t>
            </w:r>
            <w:r w:rsidRPr="00506988">
              <w:rPr>
                <w:rFonts w:ascii="Calibri" w:eastAsia="Times New Roman" w:hAnsi="Calibri" w:cs="Calibri"/>
                <w:b/>
                <w:bCs/>
                <w:sz w:val="20"/>
                <w:szCs w:val="20"/>
                <w:lang w:val="en-GB"/>
              </w:rPr>
              <w:t>L WORK</w:t>
            </w:r>
          </w:p>
          <w:p w14:paraId="6B0496A0" w14:textId="77777777" w:rsidR="00506988" w:rsidRPr="00506988" w:rsidRDefault="00506988" w:rsidP="00506988">
            <w:pPr>
              <w:widowControl w:val="0"/>
              <w:autoSpaceDE w:val="0"/>
              <w:autoSpaceDN w:val="0"/>
              <w:adjustRightInd w:val="0"/>
              <w:spacing w:line="252" w:lineRule="auto"/>
              <w:ind w:firstLine="289"/>
              <w:jc w:val="center"/>
              <w:rPr>
                <w:rFonts w:ascii="Calibri" w:eastAsia="Times New Roman" w:hAnsi="Calibri" w:cs="Calibri"/>
                <w:sz w:val="20"/>
                <w:szCs w:val="20"/>
                <w:lang w:val="en-GB"/>
              </w:rPr>
            </w:pPr>
            <w:r w:rsidRPr="00506988">
              <w:rPr>
                <w:rFonts w:ascii="Calibri" w:eastAsia="Times New Roman" w:hAnsi="Calibri" w:cs="Calibri"/>
                <w:sz w:val="20"/>
                <w:szCs w:val="20"/>
                <w:lang w:val="en-GB"/>
              </w:rPr>
              <w:t>P. TSALDARI S</w:t>
            </w:r>
            <w:r w:rsidRPr="00506988">
              <w:rPr>
                <w:rFonts w:ascii="Calibri" w:eastAsia="Times New Roman" w:hAnsi="Calibri" w:cs="Calibri"/>
                <w:sz w:val="20"/>
                <w:szCs w:val="20"/>
              </w:rPr>
              <w:t>Τ</w:t>
            </w:r>
            <w:r w:rsidRPr="00506988">
              <w:rPr>
                <w:rFonts w:ascii="Calibri" w:eastAsia="Times New Roman" w:hAnsi="Calibri" w:cs="Calibri"/>
                <w:sz w:val="20"/>
                <w:szCs w:val="20"/>
                <w:lang w:val="en-GB"/>
              </w:rPr>
              <w:t>R. 1</w:t>
            </w:r>
          </w:p>
          <w:p w14:paraId="2A136FF0" w14:textId="77777777" w:rsidR="00506988" w:rsidRPr="00506988" w:rsidRDefault="00506988" w:rsidP="00506988">
            <w:pPr>
              <w:widowControl w:val="0"/>
              <w:autoSpaceDE w:val="0"/>
              <w:autoSpaceDN w:val="0"/>
              <w:adjustRightInd w:val="0"/>
              <w:spacing w:line="252" w:lineRule="auto"/>
              <w:ind w:firstLine="289"/>
              <w:jc w:val="center"/>
              <w:rPr>
                <w:rFonts w:ascii="Calibri" w:eastAsia="Times New Roman" w:hAnsi="Calibri" w:cs="Calibri"/>
                <w:sz w:val="20"/>
                <w:szCs w:val="20"/>
                <w:lang w:val="en-GB"/>
              </w:rPr>
            </w:pPr>
            <w:r w:rsidRPr="00506988">
              <w:rPr>
                <w:rFonts w:ascii="Calibri" w:eastAsia="Times New Roman" w:hAnsi="Calibri" w:cs="Calibri"/>
                <w:sz w:val="20"/>
                <w:szCs w:val="20"/>
                <w:lang w:val="en-GB"/>
              </w:rPr>
              <w:t xml:space="preserve">GR-691 32 </w:t>
            </w:r>
            <w:r w:rsidRPr="00506988">
              <w:rPr>
                <w:rFonts w:ascii="Calibri" w:eastAsia="Times New Roman" w:hAnsi="Calibri" w:cs="Calibri"/>
                <w:sz w:val="20"/>
                <w:szCs w:val="20"/>
              </w:rPr>
              <w:t>ΚΟΜΟΤΙΝΙ</w:t>
            </w:r>
          </w:p>
          <w:p w14:paraId="46BA0EBF" w14:textId="77777777" w:rsidR="00506988" w:rsidRPr="00506988" w:rsidRDefault="00506988" w:rsidP="00506988">
            <w:pPr>
              <w:spacing w:line="252" w:lineRule="auto"/>
              <w:jc w:val="center"/>
              <w:rPr>
                <w:rFonts w:ascii="Calibri" w:eastAsia="Times New Roman" w:hAnsi="Calibri" w:cs="Calibri"/>
                <w:sz w:val="20"/>
                <w:szCs w:val="20"/>
                <w:lang w:val="en-US"/>
              </w:rPr>
            </w:pPr>
          </w:p>
          <w:p w14:paraId="6AD496F1" w14:textId="77777777" w:rsidR="00506988" w:rsidRPr="00506988" w:rsidRDefault="00506988" w:rsidP="00506988">
            <w:pPr>
              <w:spacing w:line="252" w:lineRule="auto"/>
              <w:rPr>
                <w:rFonts w:ascii="Calibri" w:eastAsia="Times New Roman" w:hAnsi="Calibri" w:cs="Calibri"/>
                <w:sz w:val="20"/>
                <w:szCs w:val="20"/>
                <w:lang w:val="en-US"/>
              </w:rPr>
            </w:pPr>
          </w:p>
        </w:tc>
      </w:tr>
    </w:tbl>
    <w:p w14:paraId="6C0BCDFB" w14:textId="019F0C87" w:rsidR="003955D0" w:rsidRDefault="003955D0"/>
    <w:p w14:paraId="4DB0431A" w14:textId="7E0B0ECA" w:rsidR="007D2E75" w:rsidRDefault="007D2E75"/>
    <w:p w14:paraId="09435897" w14:textId="77AA6069" w:rsidR="007D2E75" w:rsidRDefault="007D2E75"/>
    <w:p w14:paraId="5E4187E4" w14:textId="77777777" w:rsidR="007D2E75" w:rsidRDefault="007D2E75"/>
    <w:p w14:paraId="54D1FB58" w14:textId="54DC910F" w:rsidR="007D2E75" w:rsidRPr="00992821" w:rsidRDefault="007D2E75">
      <w:pPr>
        <w:rPr>
          <w:b/>
        </w:rPr>
      </w:pPr>
      <w:r w:rsidRPr="008218D8">
        <w:rPr>
          <w:b/>
        </w:rPr>
        <w:t xml:space="preserve">    </w:t>
      </w:r>
      <w:bookmarkStart w:id="0" w:name="_GoBack"/>
      <w:r w:rsidRPr="00992821">
        <w:rPr>
          <w:b/>
        </w:rPr>
        <w:t>ΨΗΦΙΣΜΑ</w:t>
      </w:r>
      <w:r w:rsidR="008218D8">
        <w:rPr>
          <w:b/>
        </w:rPr>
        <w:t xml:space="preserve"> ΓΙΑ ΤΟΝ ΘΑΝΑΤΟ ΤΗΣ ΟΜΟΤΙΜΗΣ ΚΑΘΗΓΗΤΡΙΑΣ   ΛΟΥΚΙΑΣ ΜΟΥΣΟΥΡΟΥ</w:t>
      </w:r>
    </w:p>
    <w:bookmarkEnd w:id="0"/>
    <w:p w14:paraId="3540ED94" w14:textId="77777777" w:rsidR="007D2E75" w:rsidRDefault="007D2E75"/>
    <w:p w14:paraId="15025F1E" w14:textId="0115D895" w:rsidR="008F4FCD" w:rsidRDefault="00506988" w:rsidP="00992821">
      <w:pPr>
        <w:jc w:val="both"/>
      </w:pPr>
      <w:r>
        <w:rPr>
          <w:rFonts w:ascii="Arial" w:eastAsia="Calibri" w:hAnsi="Arial" w:cs="Arial"/>
          <w:sz w:val="21"/>
          <w:szCs w:val="21"/>
        </w:rPr>
        <w:t xml:space="preserve">                  </w:t>
      </w:r>
      <w:r w:rsidRPr="007D2E75">
        <w:rPr>
          <w:rFonts w:ascii="Arial" w:eastAsia="Calibri" w:hAnsi="Arial" w:cs="Arial"/>
          <w:sz w:val="21"/>
          <w:szCs w:val="21"/>
        </w:rPr>
        <w:t xml:space="preserve">Ο Πρόεδρος και τα Μέλη ΔΕΠ </w:t>
      </w:r>
      <w:r w:rsidR="005777E9">
        <w:t>του Τμήματος Κοινωνικής Εργασίας  του ΔΠΘ</w:t>
      </w:r>
      <w:r w:rsidR="008F4FCD">
        <w:t>,</w:t>
      </w:r>
      <w:r w:rsidR="005777E9">
        <w:t xml:space="preserve"> με ιδιαίτερη θλίψη αποχαιρετούμε την Ομότιμη Καθηγήτρια Λουκία </w:t>
      </w:r>
      <w:proofErr w:type="spellStart"/>
      <w:r w:rsidR="005777E9">
        <w:t>Μουσούρου</w:t>
      </w:r>
      <w:proofErr w:type="spellEnd"/>
      <w:r w:rsidR="008F4FCD">
        <w:t>,</w:t>
      </w:r>
      <w:r w:rsidR="005777E9">
        <w:t xml:space="preserve">  που έφυγε από τη ζωή μόλις πριν λίγες ημέρες. Η Λουκία </w:t>
      </w:r>
      <w:proofErr w:type="spellStart"/>
      <w:r w:rsidR="005777E9">
        <w:t>Μουσούρου</w:t>
      </w:r>
      <w:proofErr w:type="spellEnd"/>
      <w:r w:rsidR="005777E9">
        <w:t xml:space="preserve"> γεννήθηκε το 1939. </w:t>
      </w:r>
      <w:r w:rsidR="008F4FCD">
        <w:t>Σπούδασε</w:t>
      </w:r>
      <w:r w:rsidR="005777E9">
        <w:t xml:space="preserve">  Κοινωνιολογία</w:t>
      </w:r>
      <w:r w:rsidR="008F4FCD">
        <w:t xml:space="preserve"> στη</w:t>
      </w:r>
      <w:r w:rsidR="005777E9">
        <w:t xml:space="preserve">  Γενεύη και τη </w:t>
      </w:r>
      <w:proofErr w:type="spellStart"/>
      <w:r w:rsidR="005777E9">
        <w:t>Βρεττανία</w:t>
      </w:r>
      <w:proofErr w:type="spellEnd"/>
      <w:r w:rsidR="005777E9">
        <w:t xml:space="preserve"> και </w:t>
      </w:r>
      <w:r w:rsidR="008F4FCD">
        <w:t>εκπόνησε τη Διδακτορική της Διατριβή στην Πάντειο ΑΣΚΕ</w:t>
      </w:r>
      <w:r w:rsidR="005777E9">
        <w:t xml:space="preserve">. Εκλέχτηκε το 1986 ως </w:t>
      </w:r>
      <w:proofErr w:type="spellStart"/>
      <w:r w:rsidR="005777E9">
        <w:t>Επικ</w:t>
      </w:r>
      <w:proofErr w:type="spellEnd"/>
      <w:r w:rsidR="005777E9">
        <w:t>. Καθηγήτρια και υπηρέτησε στο Τμήμα Κοινωνιολογίας, στο Τμήμα Κοινωνικής Πολιτικής και Κοινωνικής Ανθρωπολ</w:t>
      </w:r>
      <w:r w:rsidR="007245E2">
        <w:t>ογίας (στο οποίο ήταν Πρόεδρος από το 1998- 2002)</w:t>
      </w:r>
      <w:r w:rsidR="008F4FCD">
        <w:t xml:space="preserve"> του Παντείου Πανεπιστημίου</w:t>
      </w:r>
      <w:r w:rsidR="007245E2">
        <w:t xml:space="preserve"> και μετά την κατάτμηση </w:t>
      </w:r>
      <w:r w:rsidR="008F4FCD">
        <w:t xml:space="preserve">των τμημάτων </w:t>
      </w:r>
      <w:r w:rsidR="007245E2">
        <w:t>και αφού αφυπηρέτησε το 2006</w:t>
      </w:r>
      <w:r w:rsidR="008F4FCD">
        <w:t>,</w:t>
      </w:r>
      <w:r w:rsidR="007245E2">
        <w:t xml:space="preserve">  ανακηρύχθηκε Ομότιμη Καθηγήτρια στο Τμήμα Κοινωνικής Πολιτικής. Πολύ σημαντική η συμβολή της στην </w:t>
      </w:r>
      <w:r w:rsidR="008F4FCD">
        <w:t>Έ</w:t>
      </w:r>
      <w:r w:rsidR="007245E2">
        <w:t xml:space="preserve">ρευνα, την </w:t>
      </w:r>
      <w:r w:rsidR="008F4FCD">
        <w:t>Κ</w:t>
      </w:r>
      <w:r w:rsidR="007245E2">
        <w:t>οινωνιολογία και την Κοινωνική Πολιτική ιδιαίτερα  για την οικογένεια και το παιδί .  Το ερευνητικό και συγγραφικό της έργο πλούσιο και εξαιρετικά ενδιαφέρον είχε έμφαση στα ζητήματα της Οικογένειας, του Φύλου και της Μετανάστευσης. Ήταν από τα πρώτα και πλέον σημαντικά μέλη της ΧΕΝ Ελλάδος μετά τη Μεταπολίτευση.</w:t>
      </w:r>
    </w:p>
    <w:p w14:paraId="7EC77357" w14:textId="20C2D6B6" w:rsidR="00111B19" w:rsidRDefault="007245E2" w:rsidP="00992821">
      <w:pPr>
        <w:jc w:val="both"/>
      </w:pPr>
      <w:r>
        <w:t xml:space="preserve"> Ως μέλος στη Διοικούσα Επιτροπή του νεοσύστατου τότε (1996) Τμήματος Κοινωνικής Διοίκησης του ΔΠΘ</w:t>
      </w:r>
      <w:r w:rsidR="008F4FCD">
        <w:t>,</w:t>
      </w:r>
      <w:r>
        <w:t xml:space="preserve"> συνέβαλε σημαντικά στην ανάπτυξη των σπουδών Κοινωνικής Πολιτικής και Κοινωνικής Εργασίας. </w:t>
      </w:r>
      <w:r w:rsidR="008F4FCD">
        <w:t xml:space="preserve">Η υποστήριξη της στο ξεκίνημα των Πανεπιστημιακών Σπουδών της Κοινωνικής Εργασίας  στο ΔΠΘ πολύ ουσιαστική, καθώς ήταν και </w:t>
      </w:r>
      <w:proofErr w:type="spellStart"/>
      <w:r w:rsidR="008F4FCD">
        <w:t>συνεπιβλέπουσα</w:t>
      </w:r>
      <w:proofErr w:type="spellEnd"/>
      <w:r w:rsidR="008F4FCD">
        <w:t xml:space="preserve"> στην πρώτη Διδακτορική Διατριβή που εκπονήθηκε  στην Κοινωνική εργασία σε ελληνικό Πανεπιστήμιο, στο ΔΠΘ. Η συμβολή της ανεκτίμητη, ξεχωριστή και αλησμόνητη. Τα θερμά μας συλλυπητήρια στους αγαπημένους της και στο Τμήμα Κοινωνικής Πολιτικής του Παντείου! Για εμάς η Λουκία </w:t>
      </w:r>
      <w:proofErr w:type="spellStart"/>
      <w:r w:rsidR="008F4FCD">
        <w:t>Μουσούρου</w:t>
      </w:r>
      <w:proofErr w:type="spellEnd"/>
      <w:r w:rsidR="008F4FCD">
        <w:t xml:space="preserve"> θα μείνει ζωντανή στη μνήμη μας ως η Καθηγήτρια μας, η Μέντορας και μία από τους σημαντικούς ακαδημαϊκούς που άνοιξαν το δρόμο για τις Πανεπιστημιακές Σπουδές στην Κοινωνική Εργασία!  Της οφείλουμε βαθύτατη ευγνωμοσύνη </w:t>
      </w:r>
      <w:r w:rsidR="00C5629F">
        <w:t>! Καλό ταξίδι να έχει!</w:t>
      </w:r>
    </w:p>
    <w:p w14:paraId="6DB3DA48" w14:textId="27C9F804" w:rsidR="007E16F6" w:rsidRDefault="007E16F6"/>
    <w:p w14:paraId="3495A594" w14:textId="769E6E43" w:rsidR="007E16F6" w:rsidRPr="007E16F6" w:rsidRDefault="007D2E75" w:rsidP="007D2E75">
      <w:r>
        <w:rPr>
          <w:rFonts w:ascii="Arial" w:eastAsia="Calibri" w:hAnsi="Arial" w:cs="Arial"/>
          <w:sz w:val="21"/>
          <w:szCs w:val="21"/>
        </w:rPr>
        <w:t xml:space="preserve">                  </w:t>
      </w:r>
      <w:r w:rsidRPr="007D2E75">
        <w:rPr>
          <w:rFonts w:ascii="Arial" w:eastAsia="Calibri" w:hAnsi="Arial" w:cs="Arial"/>
          <w:sz w:val="21"/>
          <w:szCs w:val="21"/>
        </w:rPr>
        <w:t>Ο Πρόεδρος και τα Μέλη ΔΕΠ του Τμήματος Κοινωνικής Εργασίας ΔΠΘ .</w:t>
      </w:r>
      <w:r w:rsidRPr="007D2E75">
        <w:rPr>
          <w:rFonts w:ascii="Arial" w:eastAsia="Calibri" w:hAnsi="Arial" w:cs="Arial"/>
          <w:sz w:val="21"/>
          <w:szCs w:val="21"/>
        </w:rPr>
        <w:br/>
      </w:r>
    </w:p>
    <w:sectPr w:rsidR="007E16F6" w:rsidRPr="007E16F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7E9"/>
    <w:rsid w:val="00076C65"/>
    <w:rsid w:val="00111B19"/>
    <w:rsid w:val="003955D0"/>
    <w:rsid w:val="00506988"/>
    <w:rsid w:val="005777E9"/>
    <w:rsid w:val="007245E2"/>
    <w:rsid w:val="007D2E75"/>
    <w:rsid w:val="007E16F6"/>
    <w:rsid w:val="008218D8"/>
    <w:rsid w:val="008F4FCD"/>
    <w:rsid w:val="00992821"/>
    <w:rsid w:val="00C5629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A1B4E"/>
  <w15:chartTrackingRefBased/>
  <w15:docId w15:val="{4C776760-342F-5C4A-8DC2-32FD62CD2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l-G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377</Words>
  <Characters>2036</Characters>
  <Application>Microsoft Office Word</Application>
  <DocSecurity>0</DocSecurity>
  <Lines>16</Lines>
  <Paragraphs>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Αγάπη Κανδυλάκη</dc:creator>
  <cp:keywords/>
  <dc:description/>
  <cp:lastModifiedBy>Μαρία Αντωνιάδου</cp:lastModifiedBy>
  <cp:revision>2</cp:revision>
  <cp:lastPrinted>2024-01-22T07:49:00Z</cp:lastPrinted>
  <dcterms:created xsi:type="dcterms:W3CDTF">2024-01-22T08:48:00Z</dcterms:created>
  <dcterms:modified xsi:type="dcterms:W3CDTF">2024-01-22T08:48:00Z</dcterms:modified>
</cp:coreProperties>
</file>